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widowControl w:val="0"/>
        <w:spacing w:line="276" w:lineRule="auto"/>
        <w:jc w:val="right"/>
        <w:rPr>
          <w:rFonts w:ascii="Times New Roman" w:cs="Times New Roman" w:hAnsi="Times New Roman" w:eastAsia="Times New Roman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Al Dirigente Scolastico </w:t>
      </w:r>
    </w:p>
    <w:p>
      <w:pPr>
        <w:pStyle w:val="Normal.0"/>
        <w:widowControl w:val="0"/>
        <w:spacing w:line="276" w:lineRule="auto"/>
        <w:jc w:val="right"/>
        <w:rPr>
          <w:rFonts w:ascii="Times New Roman" w:cs="Times New Roman" w:hAnsi="Times New Roman" w:eastAsia="Times New Roman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Dell</w:t>
      </w:r>
      <w:r>
        <w:rPr>
          <w:rFonts w:ascii="Times New Roman" w:hAnsi="Times New Roman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hAnsi="Times New Roman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I.I.S.S.</w:t>
      </w:r>
      <w:r>
        <w:rPr>
          <w:rFonts w:ascii="Times New Roman" w:hAnsi="Times New Roman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Times New Roman" w:hAnsi="Times New Roman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Don Giovanni Colletto</w:t>
      </w:r>
      <w:r>
        <w:rPr>
          <w:rFonts w:ascii="Times New Roman" w:hAnsi="Times New Roman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</w:p>
    <w:p>
      <w:pPr>
        <w:pStyle w:val="Normal.0"/>
        <w:widowControl w:val="0"/>
        <w:spacing w:line="276" w:lineRule="auto"/>
        <w:jc w:val="right"/>
        <w:rPr>
          <w:rFonts w:ascii="Times New Roman" w:cs="Times New Roman" w:hAnsi="Times New Roman" w:eastAsia="Times New Roman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Di Corleone</w:t>
      </w:r>
    </w:p>
    <w:p>
      <w:pPr>
        <w:pStyle w:val="Normal.0"/>
        <w:widowControl w:val="0"/>
        <w:spacing w:line="276" w:lineRule="auto"/>
        <w:jc w:val="right"/>
        <w:rPr>
          <w:rFonts w:ascii="Times New Roman" w:cs="Times New Roman" w:hAnsi="Times New Roman" w:eastAsia="Times New Roman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226" w:type="dxa"/>
        <w:jc w:val="right"/>
        <w:tblInd w:w="17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26"/>
      </w:tblGrid>
      <w:tr>
        <w:tblPrEx>
          <w:shd w:val="clear" w:color="auto" w:fill="ced7e7"/>
        </w:tblPrEx>
        <w:trPr>
          <w:trHeight w:val="1911" w:hRule="atLeast"/>
        </w:trPr>
        <w:tc>
          <w:tcPr>
            <w:tcW w:type="dxa" w:w="102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RELAZIONE FINALE </w:t>
            </w:r>
            <w:r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DOCENTE TUTOR/DOCENTE ORIENTATORE</w:t>
            </w:r>
          </w:p>
          <w:p>
            <w:pPr>
              <w:pStyle w:val="Normal.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2"/>
                <w:szCs w:val="22"/>
                <w:shd w:val="nil" w:color="auto" w:fill="auto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en-US"/>
              </w:rPr>
              <w:t>ANNO SCOLASTICO 2024/2025</w:t>
            </w:r>
          </w:p>
          <w:p>
            <w:pPr>
              <w:pStyle w:val="Normal.0"/>
              <w:jc w:val="center"/>
              <w:rPr>
                <w:rFonts w:ascii="Times New Roman" w:cs="Times New Roman" w:hAnsi="Times New Roman" w:eastAsia="Times New Roman"/>
                <w:sz w:val="22"/>
                <w:szCs w:val="22"/>
                <w:shd w:val="nil" w:color="auto" w:fill="auto"/>
                <w:lang w:val="en-US"/>
              </w:rPr>
            </w:pPr>
          </w:p>
          <w:p>
            <w:pPr>
              <w:pStyle w:val="Normal.0"/>
              <w:jc w:val="center"/>
              <w:rPr>
                <w:rFonts w:ascii="Times New Roman" w:cs="Times New Roman" w:hAnsi="Times New Roman" w:eastAsia="Times New Roman"/>
                <w:sz w:val="22"/>
                <w:szCs w:val="22"/>
                <w:shd w:val="nil" w:color="auto" w:fill="auto"/>
                <w:lang w:val="en-US"/>
              </w:rPr>
            </w:pP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Times New Roman" w:hAnsi="Times New Roman"/>
                <w:b w:val="1"/>
                <w:bCs w:val="1"/>
                <w:sz w:val="22"/>
                <w:szCs w:val="22"/>
                <w:rtl w:val="0"/>
                <w:lang w:val="it-IT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nil" w:color="auto" w:fill="auto"/>
                <w:rtl w:val="0"/>
                <w:lang w:val="it-IT"/>
              </w:rPr>
              <w:t>DOCENTE TUTOR/DOCENTE ORIENTATORE</w:t>
            </w:r>
            <w:r>
              <w:rPr>
                <w:rFonts w:ascii="Times New Roman" w:hAnsi="Times New Roman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>:_________________________________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2"/>
                <w:szCs w:val="22"/>
                <w:shd w:val="nil" w:color="auto" w:fill="auto"/>
              </w:rPr>
            </w:r>
          </w:p>
        </w:tc>
      </w:tr>
    </w:tbl>
    <w:p>
      <w:pPr>
        <w:pStyle w:val="Normal.0"/>
        <w:widowControl w:val="0"/>
        <w:ind w:left="70" w:hanging="70"/>
        <w:jc w:val="right"/>
        <w:rPr>
          <w:rFonts w:ascii="Times New Roman" w:cs="Times New Roman" w:hAnsi="Times New Roman" w:eastAsia="Times New Roman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Normal.0"/>
        <w:rPr>
          <w:rFonts w:ascii="Times New Roman" w:cs="Times New Roman" w:hAnsi="Times New Roman" w:eastAsia="Times New Roman"/>
          <w:sz w:val="22"/>
          <w:szCs w:val="22"/>
        </w:rPr>
      </w:pPr>
    </w:p>
    <w:tbl>
      <w:tblPr>
        <w:tblW w:w="4140" w:type="dxa"/>
        <w:jc w:val="left"/>
        <w:tblInd w:w="293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62"/>
        <w:gridCol w:w="1978"/>
      </w:tblGrid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2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en-US"/>
              </w:rPr>
              <w:t>CLASSE ASSEGNATA</w:t>
            </w:r>
          </w:p>
        </w:tc>
        <w:tc>
          <w:tcPr>
            <w:tcW w:type="dxa" w:w="19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en-US"/>
              </w:rPr>
              <w:t>N. ALUNNI</w:t>
            </w:r>
          </w:p>
        </w:tc>
      </w:tr>
      <w:tr>
        <w:tblPrEx>
          <w:shd w:val="clear" w:color="auto" w:fill="ced7e7"/>
        </w:tblPrEx>
        <w:trPr>
          <w:trHeight w:val="263" w:hRule="atLeast"/>
        </w:trPr>
        <w:tc>
          <w:tcPr>
            <w:tcW w:type="dxa" w:w="2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4" w:hRule="atLeast"/>
        </w:trPr>
        <w:tc>
          <w:tcPr>
            <w:tcW w:type="dxa" w:w="2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63" w:hRule="atLeast"/>
        </w:trPr>
        <w:tc>
          <w:tcPr>
            <w:tcW w:type="dxa" w:w="2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        </w:t>
            </w:r>
          </w:p>
        </w:tc>
        <w:tc>
          <w:tcPr>
            <w:tcW w:type="dxa" w:w="19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63" w:hRule="atLeast"/>
        </w:trPr>
        <w:tc>
          <w:tcPr>
            <w:tcW w:type="dxa" w:w="2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en-US"/>
              </w:rPr>
              <w:t>Tot.</w:t>
            </w:r>
          </w:p>
        </w:tc>
      </w:tr>
    </w:tbl>
    <w:p>
      <w:pPr>
        <w:pStyle w:val="Normal.0"/>
        <w:widowControl w:val="0"/>
        <w:ind w:left="2830" w:hanging="2830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Normal.0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Normal.0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List Paragraph"/>
        <w:numPr>
          <w:ilvl w:val="0"/>
          <w:numId w:val="3"/>
        </w:numPr>
        <w:bidi w:val="0"/>
        <w:ind w:right="0"/>
        <w:jc w:val="left"/>
        <w:rPr>
          <w:rFonts w:ascii="Times New Roman" w:hAnsi="Times New Roman"/>
          <w:b w:val="1"/>
          <w:bCs w:val="1"/>
          <w:sz w:val="22"/>
          <w:szCs w:val="22"/>
          <w:rtl w:val="0"/>
          <w:lang w:val="it-IT"/>
        </w:rPr>
      </w:pPr>
      <w:r>
        <w:rPr>
          <w:rFonts w:ascii="Times New Roman" w:hAnsi="Times New Roman"/>
          <w:b w:val="1"/>
          <w:bCs w:val="1"/>
          <w:sz w:val="22"/>
          <w:szCs w:val="22"/>
          <w:u w:val="single"/>
          <w:rtl w:val="0"/>
          <w:lang w:val="it-IT"/>
        </w:rPr>
        <w:t>COMPITI DOCENTE TUTOR</w:t>
      </w:r>
    </w:p>
    <w:p>
      <w:pPr>
        <w:pStyle w:val="Normal.0"/>
        <w:numPr>
          <w:ilvl w:val="0"/>
          <w:numId w:val="5"/>
        </w:numPr>
        <w:suppressAutoHyphens w:val="0"/>
        <w:bidi w:val="0"/>
        <w:spacing w:before="100" w:after="100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Aiutare ogni studente a creare un E-portfolio personale che comprenda: </w:t>
      </w:r>
    </w:p>
    <w:p>
      <w:pPr>
        <w:pStyle w:val="Normal.0"/>
        <w:numPr>
          <w:ilvl w:val="1"/>
          <w:numId w:val="5"/>
        </w:numPr>
        <w:suppressAutoHyphens w:val="0"/>
        <w:bidi w:val="0"/>
        <w:spacing w:before="100" w:after="100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Il percorso di studi compiuti, anche attraverso attivit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che ne documentino la personalizzazione;</w:t>
      </w:r>
    </w:p>
    <w:p>
      <w:pPr>
        <w:pStyle w:val="Normal.0"/>
        <w:numPr>
          <w:ilvl w:val="1"/>
          <w:numId w:val="5"/>
        </w:numPr>
        <w:suppressAutoHyphens w:val="0"/>
        <w:bidi w:val="0"/>
        <w:spacing w:before="100" w:after="100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Lo sviluppo documentato delle competenze in prospettiva del proprio personale progetto di vita culturale e professionale, incluse le competenze sviluppate a seguito di attivit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svolte nell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ambito dei progetti finanziati con fondi europei o dei percorsi per le competenze trasversali e per l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orientamento (PCTO);</w:t>
      </w:r>
    </w:p>
    <w:p>
      <w:pPr>
        <w:pStyle w:val="Normal.0"/>
        <w:numPr>
          <w:ilvl w:val="1"/>
          <w:numId w:val="5"/>
        </w:numPr>
        <w:suppressAutoHyphens w:val="0"/>
        <w:bidi w:val="0"/>
        <w:spacing w:before="100" w:after="100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Le riflessioni in chiave valutativa, auto-valutativa e orientativa sul percorso svolto e sulle sue prospettive;</w:t>
      </w:r>
    </w:p>
    <w:p>
      <w:pPr>
        <w:pStyle w:val="Normal.0"/>
        <w:numPr>
          <w:ilvl w:val="1"/>
          <w:numId w:val="5"/>
        </w:numPr>
        <w:suppressAutoHyphens w:val="0"/>
        <w:bidi w:val="0"/>
        <w:spacing w:before="100" w:after="100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La scelta di almeno un prodotto riconosciuto criticamente dallo studente in ciascun anno scolastico e formativo come il proprio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capolavoro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”</w:t>
      </w:r>
      <w:r>
        <w:rPr>
          <w:rFonts w:ascii="Times New Roman" w:hAnsi="Times New Roman"/>
          <w:sz w:val="24"/>
          <w:szCs w:val="24"/>
          <w:rtl w:val="0"/>
          <w:lang w:val="it-IT"/>
        </w:rPr>
        <w:t>.</w:t>
      </w:r>
    </w:p>
    <w:p>
      <w:pPr>
        <w:pStyle w:val="Normal.0"/>
        <w:numPr>
          <w:ilvl w:val="0"/>
          <w:numId w:val="5"/>
        </w:numPr>
        <w:suppressAutoHyphens w:val="0"/>
        <w:bidi w:val="0"/>
        <w:spacing w:before="100" w:after="100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Costituirsi consigliere delle famiglie nei momenti di scelta dei percorsi formativi o delle  prospettive professionali dello studente (su richiesta)</w:t>
      </w:r>
    </w:p>
    <w:p>
      <w:pPr>
        <w:pStyle w:val="Normal.0"/>
        <w:numPr>
          <w:ilvl w:val="0"/>
          <w:numId w:val="5"/>
        </w:numPr>
        <w:suppressAutoHyphens w:val="0"/>
        <w:bidi w:val="0"/>
        <w:spacing w:before="100" w:after="100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Gestione della piattaforma digitale unica per l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orientamento</w:t>
      </w:r>
    </w:p>
    <w:p>
      <w:pPr>
        <w:pStyle w:val="Normal.0"/>
        <w:numPr>
          <w:ilvl w:val="0"/>
          <w:numId w:val="5"/>
        </w:numPr>
        <w:suppressAutoHyphens w:val="0"/>
        <w:bidi w:val="0"/>
        <w:spacing w:before="100" w:after="100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Redazione e revisione documentale del curricolo verticale</w:t>
      </w:r>
    </w:p>
    <w:p>
      <w:pPr>
        <w:pStyle w:val="Normal.0"/>
        <w:numPr>
          <w:ilvl w:val="0"/>
          <w:numId w:val="5"/>
        </w:numPr>
        <w:suppressAutoHyphens w:val="0"/>
        <w:bidi w:val="0"/>
        <w:spacing w:before="100" w:after="100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Partecipazione alle riunioni del team degli orientatori</w:t>
      </w:r>
    </w:p>
    <w:p>
      <w:pPr>
        <w:pStyle w:val="Normal.0"/>
        <w:numPr>
          <w:ilvl w:val="0"/>
          <w:numId w:val="5"/>
        </w:numPr>
        <w:suppressAutoHyphens w:val="0"/>
        <w:bidi w:val="0"/>
        <w:spacing w:before="100" w:after="100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Incontri con gli studenti</w:t>
      </w:r>
    </w:p>
    <w:p>
      <w:pPr>
        <w:pStyle w:val="Normal.0"/>
        <w:ind w:left="360" w:firstLine="0"/>
        <w:rPr>
          <w:rFonts w:ascii="Times New Roman" w:cs="Times New Roman" w:hAnsi="Times New Roman" w:eastAsia="Times New Roman"/>
          <w:sz w:val="22"/>
          <w:szCs w:val="22"/>
          <w:u w:val="single"/>
        </w:rPr>
      </w:pPr>
    </w:p>
    <w:p>
      <w:pPr>
        <w:pStyle w:val="List Paragraph"/>
        <w:numPr>
          <w:ilvl w:val="0"/>
          <w:numId w:val="3"/>
        </w:numPr>
        <w:bidi w:val="0"/>
        <w:ind w:right="0"/>
        <w:jc w:val="left"/>
        <w:rPr>
          <w:rFonts w:ascii="Times New Roman" w:hAnsi="Times New Roman"/>
          <w:b w:val="1"/>
          <w:bCs w:val="1"/>
          <w:sz w:val="22"/>
          <w:szCs w:val="22"/>
          <w:rtl w:val="0"/>
          <w:lang w:val="it-IT"/>
        </w:rPr>
      </w:pPr>
      <w:r>
        <w:rPr>
          <w:rFonts w:ascii="Times New Roman" w:hAnsi="Times New Roman"/>
          <w:b w:val="1"/>
          <w:bCs w:val="1"/>
          <w:sz w:val="22"/>
          <w:szCs w:val="22"/>
          <w:u w:val="single"/>
          <w:rtl w:val="0"/>
          <w:lang w:val="it-IT"/>
        </w:rPr>
        <w:t>COMPITI DOCENTE ORIENTATORE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sz w:val="22"/>
          <w:szCs w:val="22"/>
          <w:u w:val="single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sz w:val="24"/>
          <w:szCs w:val="24"/>
          <w:u w:val="single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Il docente orientatore ha il compito di favorire le attivit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di orientamento per aiutare gli studenti a fare scelte in linea con le loro aspirazioni, potenzialit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e progetti di vita, tenendo conto dei diversi percorsi di studio e lavoro e delle varie opportunit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offerte dai territori, dal mondo produttivo e universitario. Questo approccio deve essere fatto rispettando l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autonomia degli istituti scolastici, degli studenti e delle loro famiglie.</w:t>
      </w:r>
    </w:p>
    <w:p>
      <w:pPr>
        <w:pStyle w:val="Normal.0"/>
        <w:ind w:left="360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sz w:val="22"/>
          <w:szCs w:val="22"/>
        </w:rPr>
      </w:pPr>
    </w:p>
    <w:p>
      <w:pPr>
        <w:pStyle w:val="List Paragraph"/>
        <w:numPr>
          <w:ilvl w:val="0"/>
          <w:numId w:val="3"/>
        </w:numPr>
        <w:bidi w:val="0"/>
        <w:ind w:right="0"/>
        <w:jc w:val="left"/>
        <w:rPr>
          <w:rFonts w:ascii="Times New Roman" w:cs="Times New Roman" w:hAnsi="Times New Roman" w:eastAsia="Times New Roman"/>
          <w:b w:val="1"/>
          <w:bCs w:val="1"/>
          <w:sz w:val="22"/>
          <w:szCs w:val="22"/>
          <w:rtl w:val="0"/>
        </w:rPr>
      </w:pPr>
      <w:bookmarkStart w:name="_Hlk169178307" w:id="0"/>
      <w:r>
        <w:rPr>
          <w:rFonts w:ascii="Times New Roman" w:hAnsi="Times New Roman"/>
          <w:b w:val="1"/>
          <w:bCs w:val="1"/>
          <w:sz w:val="22"/>
          <w:szCs w:val="22"/>
          <w:u w:val="single"/>
          <w:rtl w:val="0"/>
          <w:lang w:val="it-IT"/>
        </w:rPr>
        <w:t>RELAZIONE DEL DOCENTE TUTOR /ORIENTATORE SULL'ATTIVIT</w:t>
      </w:r>
      <w:r>
        <w:rPr>
          <w:rFonts w:ascii="Times New Roman" w:hAnsi="Times New Roman" w:hint="default"/>
          <w:b w:val="1"/>
          <w:bCs w:val="1"/>
          <w:sz w:val="22"/>
          <w:szCs w:val="22"/>
          <w:u w:val="single"/>
          <w:rtl w:val="0"/>
          <w:lang w:val="it-IT"/>
        </w:rPr>
        <w:t xml:space="preserve">À </w:t>
      </w:r>
      <w:r>
        <w:rPr>
          <w:rFonts w:ascii="Times New Roman" w:hAnsi="Times New Roman"/>
          <w:b w:val="1"/>
          <w:bCs w:val="1"/>
          <w:sz w:val="22"/>
          <w:szCs w:val="22"/>
          <w:u w:val="single"/>
          <w:rtl w:val="0"/>
          <w:lang w:val="it-IT"/>
        </w:rPr>
        <w:t>SVOLTA CON  RIFERIMENTO AI PUNTI SU INDICATI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2"/>
          <w:szCs w:val="22"/>
          <w:u w:val="single"/>
        </w:rPr>
      </w:pPr>
    </w:p>
    <w:p>
      <w:pPr>
        <w:pStyle w:val="List Paragraph"/>
        <w:spacing w:line="20" w:lineRule="atLeast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r>
        <w:rPr>
          <w:rFonts w:ascii="Times New Roman" w:cs="Times New Roman" w:hAnsi="Times New Roman" w:eastAsia="Times New Roman"/>
          <w:b w:val="1"/>
          <w:bCs w:val="1"/>
          <w:sz w:val="22"/>
          <w:szCs w:val="22"/>
        </w:rPr>
        <w:br w:type="textWrapping"/>
      </w:r>
      <w:r>
        <w:rPr>
          <w:rFonts w:ascii="Calibri" w:hAnsi="Calibri"/>
          <w:rtl w:val="0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List Paragraph"/>
        <w:spacing w:line="20" w:lineRule="atLeast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r>
        <w:rPr>
          <w:rFonts w:ascii="Calibri" w:hAnsi="Calibri"/>
          <w:rtl w:val="0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List Paragraph"/>
        <w:spacing w:line="20" w:lineRule="atLeast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r>
        <w:rPr>
          <w:rFonts w:ascii="Calibri" w:hAnsi="Calibri"/>
          <w:rtl w:val="0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List Paragraph"/>
        <w:spacing w:line="20" w:lineRule="atLeast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r>
        <w:rPr>
          <w:rFonts w:ascii="Calibri" w:hAnsi="Calibri"/>
          <w:rtl w:val="0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List Paragraph"/>
        <w:spacing w:line="20" w:lineRule="atLeast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r>
        <w:rPr>
          <w:rFonts w:ascii="Calibri" w:hAnsi="Calibri"/>
          <w:rtl w:val="0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List Paragraph"/>
        <w:spacing w:line="20" w:lineRule="atLeast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r>
        <w:rPr>
          <w:rFonts w:ascii="Calibri" w:hAnsi="Calibri"/>
          <w:rtl w:val="0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0"/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2"/>
          <w:szCs w:val="22"/>
          <w:u w:val="single"/>
        </w:rPr>
      </w:pPr>
    </w:p>
    <w:p>
      <w:pPr>
        <w:pStyle w:val="List Paragraph"/>
        <w:numPr>
          <w:ilvl w:val="0"/>
          <w:numId w:val="3"/>
        </w:numPr>
        <w:bidi w:val="0"/>
        <w:ind w:right="0"/>
        <w:jc w:val="left"/>
        <w:rPr>
          <w:rFonts w:ascii="Times New Roman" w:hAnsi="Times New Roman"/>
          <w:b w:val="1"/>
          <w:bCs w:val="1"/>
          <w:sz w:val="22"/>
          <w:szCs w:val="22"/>
          <w:rtl w:val="0"/>
          <w:lang w:val="it-IT"/>
        </w:rPr>
      </w:pPr>
      <w:r>
        <w:rPr>
          <w:rFonts w:ascii="Times New Roman" w:hAnsi="Times New Roman"/>
          <w:b w:val="1"/>
          <w:bCs w:val="1"/>
          <w:sz w:val="22"/>
          <w:szCs w:val="22"/>
          <w:u w:val="single"/>
          <w:rtl w:val="0"/>
          <w:lang w:val="it-IT"/>
        </w:rPr>
        <w:t>OSSERVAZIONI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sz w:val="22"/>
          <w:szCs w:val="22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sz w:val="22"/>
          <w:szCs w:val="22"/>
        </w:rPr>
      </w:pPr>
    </w:p>
    <w:p>
      <w:pPr>
        <w:pStyle w:val="List Paragraph"/>
        <w:numPr>
          <w:ilvl w:val="0"/>
          <w:numId w:val="7"/>
        </w:numPr>
        <w:bidi w:val="0"/>
        <w:spacing w:line="20" w:lineRule="atLeast"/>
        <w:ind w:right="0"/>
        <w:jc w:val="left"/>
        <w:rPr>
          <w:rFonts w:ascii="Times New Roman" w:hAnsi="Times New Roman"/>
          <w:b w:val="1"/>
          <w:bCs w:val="1"/>
          <w:sz w:val="20"/>
          <w:szCs w:val="20"/>
          <w:rtl w:val="0"/>
          <w:lang w:val="it-IT"/>
        </w:rPr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it-IT"/>
        </w:rPr>
        <w:t>PUNTI DI FORZA</w:t>
      </w:r>
    </w:p>
    <w:p>
      <w:pPr>
        <w:pStyle w:val="List Paragraph"/>
        <w:spacing w:line="20" w:lineRule="atLeast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</w:p>
    <w:p>
      <w:pPr>
        <w:pStyle w:val="List Paragraph"/>
        <w:spacing w:line="20" w:lineRule="atLeast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r>
        <w:rPr>
          <w:rFonts w:ascii="Calibri" w:hAnsi="Calibri"/>
          <w:rtl w:val="0"/>
          <w:lang w:val="it-IT"/>
        </w:rPr>
        <w:t>_______________________________________________________________________________________________________</w:t>
      </w:r>
      <w:bookmarkStart w:name="_Hlk169180565" w:id="1"/>
      <w:r>
        <w:rPr>
          <w:rFonts w:ascii="Calibri" w:hAnsi="Calibri"/>
          <w:rtl w:val="0"/>
          <w:lang w:val="it-IT"/>
        </w:rPr>
        <w:t>___________________________________________________________________________________________________________________________________________________________________________________________________________</w:t>
      </w:r>
      <w:bookmarkEnd w:id="1"/>
    </w:p>
    <w:p>
      <w:pPr>
        <w:pStyle w:val="Normal.0"/>
        <w:spacing w:line="20" w:lineRule="atLeast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line="20" w:lineRule="atLeast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List Paragraph"/>
        <w:numPr>
          <w:ilvl w:val="0"/>
          <w:numId w:val="7"/>
        </w:numPr>
        <w:bidi w:val="0"/>
        <w:spacing w:line="20" w:lineRule="atLeast"/>
        <w:ind w:right="0"/>
        <w:jc w:val="left"/>
        <w:rPr>
          <w:rFonts w:ascii="Times New Roman" w:hAnsi="Times New Roman"/>
          <w:b w:val="1"/>
          <w:bCs w:val="1"/>
          <w:sz w:val="20"/>
          <w:szCs w:val="20"/>
          <w:rtl w:val="0"/>
          <w:lang w:val="it-IT"/>
        </w:rPr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it-IT"/>
        </w:rPr>
        <w:t>PUNTI DI DEBOLEZZA</w:t>
      </w:r>
    </w:p>
    <w:p>
      <w:pPr>
        <w:pStyle w:val="List Paragraph"/>
        <w:spacing w:line="20" w:lineRule="atLeast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</w:p>
    <w:p>
      <w:pPr>
        <w:pStyle w:val="List Paragraph"/>
        <w:spacing w:line="20" w:lineRule="atLeast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r>
        <w:rPr>
          <w:rFonts w:ascii="Calibri" w:hAnsi="Calibri"/>
          <w:rtl w:val="0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List Paragraph"/>
        <w:spacing w:line="20" w:lineRule="atLeast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</w:p>
    <w:p>
      <w:pPr>
        <w:pStyle w:val="Normal.0"/>
        <w:spacing w:line="20" w:lineRule="atLeast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List Paragraph"/>
        <w:numPr>
          <w:ilvl w:val="0"/>
          <w:numId w:val="7"/>
        </w:numPr>
        <w:bidi w:val="0"/>
        <w:spacing w:line="20" w:lineRule="atLeast"/>
        <w:ind w:right="0"/>
        <w:jc w:val="left"/>
        <w:rPr>
          <w:rFonts w:ascii="Times New Roman" w:hAnsi="Times New Roman"/>
          <w:b w:val="1"/>
          <w:bCs w:val="1"/>
          <w:sz w:val="20"/>
          <w:szCs w:val="20"/>
          <w:rtl w:val="0"/>
          <w:lang w:val="it-IT"/>
        </w:rPr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it-IT"/>
        </w:rPr>
        <w:t>EVENTUALI PROSPETTIVE DI SVILUPPO</w:t>
      </w:r>
    </w:p>
    <w:p>
      <w:pPr>
        <w:pStyle w:val="List Paragraph"/>
        <w:spacing w:line="20" w:lineRule="atLeast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</w:p>
    <w:p>
      <w:pPr>
        <w:pStyle w:val="List Paragraph"/>
        <w:spacing w:line="20" w:lineRule="atLeast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r>
        <w:rPr>
          <w:rFonts w:ascii="Calibri" w:hAnsi="Calibri"/>
          <w:rtl w:val="0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List Paragraph"/>
        <w:spacing w:line="20" w:lineRule="atLeast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</w:p>
    <w:p>
      <w:pPr>
        <w:pStyle w:val="List Paragraph"/>
        <w:numPr>
          <w:ilvl w:val="0"/>
          <w:numId w:val="7"/>
        </w:numPr>
        <w:bidi w:val="0"/>
        <w:spacing w:line="20" w:lineRule="atLeast"/>
        <w:ind w:right="0"/>
        <w:jc w:val="left"/>
        <w:rPr>
          <w:rFonts w:ascii="Times New Roman" w:hAnsi="Times New Roman"/>
          <w:b w:val="1"/>
          <w:bCs w:val="1"/>
          <w:sz w:val="20"/>
          <w:szCs w:val="20"/>
          <w:rtl w:val="0"/>
          <w:lang w:val="it-IT"/>
        </w:rPr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it-IT"/>
        </w:rPr>
        <w:t>GRADO DI REALIZZAZIONE INTERVENTI PROGRAMMATI</w:t>
      </w:r>
    </w:p>
    <w:p>
      <w:pPr>
        <w:pStyle w:val="List Paragraph"/>
        <w:spacing w:line="20" w:lineRule="atLeast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</w:p>
    <w:p>
      <w:pPr>
        <w:pStyle w:val="List Paragraph"/>
        <w:spacing w:line="20" w:lineRule="atLeast"/>
        <w:rPr>
          <w:rFonts w:ascii="Calibri" w:cs="Calibri" w:hAnsi="Calibri" w:eastAsia="Calibri"/>
        </w:rPr>
      </w:pPr>
      <w:r>
        <w:rPr>
          <w:rFonts w:ascii="Times New Roman" w:hAnsi="Times New Roman"/>
          <w:b w:val="1"/>
          <w:bCs w:val="1"/>
          <w:rtl w:val="0"/>
          <w:lang w:val="it-IT"/>
        </w:rPr>
        <w:t xml:space="preserve">              </w:t>
      </w:r>
      <w:r>
        <w:rPr>
          <w:rFonts w:ascii="Calibri" w:hAnsi="Calibri"/>
          <w:rtl w:val="0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List Paragraph"/>
        <w:spacing w:line="20" w:lineRule="atLeast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</w:p>
    <w:p>
      <w:pPr>
        <w:pStyle w:val="heading 2"/>
        <w:spacing w:line="20" w:lineRule="atLeast"/>
        <w:ind w:left="720" w:firstLine="0"/>
        <w:rPr>
          <w:rFonts w:ascii="Times New Roman" w:cs="Times New Roman" w:hAnsi="Times New Roman" w:eastAsia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rtl w:val="0"/>
          <w:lang w:val="en-US"/>
        </w:rPr>
        <w:t>DATA_____________________                                                                           FIRMA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cs="Times New Roman" w:hAnsi="Times New Roman" w:eastAsia="Times New Roman"/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851" w:right="1134" w:bottom="1134" w:left="851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MS Sans Serif">
    <w:charset w:val="00"/>
    <w:family w:val="roman"/>
    <w:pitch w:val="default"/>
  </w:font>
  <w:font w:name="Open Sans">
    <w:charset w:val="00"/>
    <w:family w:val="roman"/>
    <w:pitch w:val="default"/>
  </w:font>
  <w:font w:name="Tahoma">
    <w:charset w:val="00"/>
    <w:family w:val="roman"/>
    <w:pitch w:val="default"/>
  </w:font>
  <w:font w:name="Wingdings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tabs>
        <w:tab w:val="center" w:pos="4513"/>
        <w:tab w:val="right" w:pos="9026"/>
      </w:tabs>
      <w:jc w:val="right"/>
    </w:pPr>
    <w:r>
      <w:rPr>
        <w:rFonts w:ascii="Open Sans" w:cs="Open Sans" w:hAnsi="Open Sans" w:eastAsia="Open Sans"/>
        <w:outline w:val="0"/>
        <w:color w:val="000000"/>
        <w:u w:color="000000"/>
        <w:rtl w:val="0"/>
        <w:lang w:val="en-US"/>
        <w14:textFill>
          <w14:solidFill>
            <w14:srgbClr w14:val="000000"/>
          </w14:solidFill>
        </w14:textFill>
      </w:rPr>
      <w:t xml:space="preserve"> </w:t>
    </w:r>
    <w:r>
      <w:rPr>
        <w:rFonts w:ascii="Open Sans" w:cs="Open Sans" w:hAnsi="Open Sans" w:eastAsia="Open Sans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fldChar w:fldCharType="begin" w:fldLock="0"/>
    </w:r>
    <w:r>
      <w:rPr>
        <w:rFonts w:ascii="Open Sans" w:cs="Open Sans" w:hAnsi="Open Sans" w:eastAsia="Open Sans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instrText xml:space="preserve"> PAGE </w:instrText>
    </w:r>
    <w:r>
      <w:rPr>
        <w:rFonts w:ascii="Open Sans" w:cs="Open Sans" w:hAnsi="Open Sans" w:eastAsia="Open Sans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fldChar w:fldCharType="separate" w:fldLock="0"/>
    </w:r>
    <w:r>
      <w:rPr>
        <w:rFonts w:ascii="Open Sans" w:cs="Open Sans" w:hAnsi="Open Sans" w:eastAsia="Open Sans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</w:r>
    <w:r>
      <w:rPr>
        <w:rFonts w:ascii="Open Sans" w:cs="Open Sans" w:hAnsi="Open Sans" w:eastAsia="Open Sans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fldChar w:fldCharType="end" w:fldLock="0"/>
    </w:r>
    <w:r>
      <w:rPr>
        <w:rFonts w:ascii="Open Sans" w:cs="Open Sans" w:hAnsi="Open Sans" w:eastAsia="Open Sans"/>
        <w:outline w:val="0"/>
        <w:color w:val="000000"/>
        <w:u w:color="000000"/>
        <w14:textFill>
          <w14:solidFill>
            <w14:srgbClr w14:val="000000"/>
          </w14:solidFill>
        </w14:textFill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Rettango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numStyleLink w:val="Stile importato 2"/>
  </w:abstractNum>
  <w:abstractNum w:abstractNumId="2">
    <w:multiLevelType w:val="hybridMultilevel"/>
    <w:styleLink w:val="Stile importato 2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numStyleLink w:val="Stile importato 3"/>
  </w:abstractNum>
  <w:abstractNum w:abstractNumId="4">
    <w:multiLevelType w:val="hybridMultilevel"/>
    <w:styleLink w:val="Stile importato 3"/>
    <w:lvl w:ilvl="0">
      <w:start w:val="1"/>
      <w:numFmt w:val="bullet"/>
      <w:suff w:val="tab"/>
      <w:lvlText w:val="·"/>
      <w:lvlJc w:val="left"/>
      <w:pPr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1080"/>
        </w:tabs>
        <w:ind w:left="18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1080"/>
        </w:tabs>
        <w:ind w:left="25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1080"/>
        </w:tabs>
        <w:ind w:left="32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080"/>
        </w:tabs>
        <w:ind w:left="39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1080"/>
        </w:tabs>
        <w:ind w:left="46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1080"/>
        </w:tabs>
        <w:ind w:left="54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080"/>
        </w:tabs>
        <w:ind w:left="61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5">
    <w:multiLevelType w:val="hybridMultilevel"/>
    <w:numStyleLink w:val="Stile importato 4"/>
  </w:abstractNum>
  <w:abstractNum w:abstractNumId="6">
    <w:multiLevelType w:val="hybridMultilevel"/>
    <w:styleLink w:val="Stile importato 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MS Sans Serif" w:cs="MS Sans Serif" w:hAnsi="MS Sans Serif" w:eastAsia="MS Sans Serif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720" w:right="0" w:firstLine="0"/>
      <w:jc w:val="left"/>
      <w:outlineLvl w:val="9"/>
    </w:pPr>
    <w:rPr>
      <w:rFonts w:ascii="Tahoma" w:cs="Arial Unicode MS" w:hAnsi="Tahom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2">
    <w:name w:val="Stile importato 2"/>
    <w:pPr>
      <w:numPr>
        <w:numId w:val="2"/>
      </w:numPr>
    </w:pPr>
  </w:style>
  <w:style w:type="numbering" w:styleId="Stile importato 3">
    <w:name w:val="Stile importato 3"/>
    <w:pPr>
      <w:numPr>
        <w:numId w:val="4"/>
      </w:numPr>
    </w:pPr>
  </w:style>
  <w:style w:type="numbering" w:styleId="Stile importato 4">
    <w:name w:val="Stile importato 4"/>
    <w:pPr>
      <w:numPr>
        <w:numId w:val="6"/>
      </w:numPr>
    </w:pPr>
  </w:style>
  <w:style w:type="paragraph" w:styleId="heading 2">
    <w:name w:val="heading 2"/>
    <w:next w:val="Normal.0"/>
    <w:pPr>
      <w:keepNext w:val="1"/>
      <w:keepLines w:val="1"/>
      <w:pageBreakBefore w:val="0"/>
      <w:widowControl w:val="1"/>
      <w:shd w:val="clear" w:color="auto" w:fill="auto"/>
      <w:suppressAutoHyphens w:val="1"/>
      <w:bidi w:val="0"/>
      <w:spacing w:before="360" w:after="80" w:line="240" w:lineRule="auto"/>
      <w:ind w:left="0" w:right="0" w:firstLine="0"/>
      <w:jc w:val="left"/>
      <w:outlineLvl w:val="1"/>
    </w:pPr>
    <w:rPr>
      <w:rFonts w:ascii="MS Sans Serif" w:cs="MS Sans Serif" w:hAnsi="MS Sans Serif" w:eastAsia="MS Sans Serif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