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240" w:lineRule="auto"/>
        <w:ind w:right="64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u w:val="single"/>
          <w:rtl w:val="0"/>
          <w:lang w:val="it-IT"/>
        </w:rPr>
        <w:t>ALLEGATO E - GRIGLIA DI VALUTAZIONE</w:t>
      </w:r>
    </w:p>
    <w:p>
      <w:pPr>
        <w:pStyle w:val="Normal.0"/>
        <w:spacing w:line="240" w:lineRule="auto"/>
        <w:ind w:right="64"/>
        <w:jc w:val="center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  <w:lang w:val="it-IT"/>
        </w:rPr>
        <w:t>PROGETTO DI MOBILIT</w:t>
      </w:r>
      <w:r>
        <w:rPr>
          <w:b w:val="1"/>
          <w:bCs w:val="1"/>
          <w:rtl w:val="0"/>
          <w:lang w:val="it-IT"/>
        </w:rPr>
        <w:t xml:space="preserve">À </w:t>
      </w:r>
      <w:r>
        <w:rPr>
          <w:b w:val="1"/>
          <w:bCs w:val="1"/>
          <w:rtl w:val="0"/>
          <w:lang w:val="it-IT"/>
        </w:rPr>
        <w:t>DI BREVE TERMINE SETTORE SCUOLA</w:t>
      </w:r>
    </w:p>
    <w:p>
      <w:pPr>
        <w:pStyle w:val="Normal.0"/>
        <w:spacing w:after="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Codice Attivit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à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: PNRR_2024-1-IT02-KA122-SCH-000241243</w:t>
      </w:r>
    </w:p>
    <w:p>
      <w:pPr>
        <w:pStyle w:val="Normal.0"/>
        <w:spacing w:after="0"/>
        <w:jc w:val="center"/>
        <w:rPr>
          <w:b w:val="1"/>
          <w:bCs w:val="1"/>
        </w:rPr>
      </w:pP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a.s. 2024/25</w:t>
      </w:r>
    </w:p>
    <w:p>
      <w:pPr>
        <w:pStyle w:val="Normal.0"/>
        <w:jc w:val="center"/>
      </w:pP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MOBILIT</w:t>
      </w:r>
      <w:r>
        <w:rPr>
          <w:b w:val="1"/>
          <w:bCs w:val="1"/>
          <w:rtl w:val="0"/>
          <w:lang w:val="it-IT"/>
        </w:rPr>
        <w:t xml:space="preserve">À </w:t>
      </w:r>
      <w:r>
        <w:rPr>
          <w:b w:val="1"/>
          <w:bCs w:val="1"/>
          <w:rtl w:val="0"/>
          <w:lang w:val="it-IT"/>
        </w:rPr>
        <w:t>GERMANIA</w:t>
      </w:r>
    </w:p>
    <w:p>
      <w:pPr>
        <w:pStyle w:val="Normal.0"/>
        <w:spacing w:after="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“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The European Journey: acquisizione di una dimensione internazionale attraverso l'educazione ai valori di cittadinanza europea e il potenziamento delle competenze linguistiche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”</w:t>
      </w:r>
    </w:p>
    <w:p>
      <w:pPr>
        <w:pStyle w:val="Normal.0"/>
        <w:spacing w:line="240" w:lineRule="auto"/>
        <w:ind w:right="64"/>
        <w:jc w:val="both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</w:pPr>
    </w:p>
    <w:p>
      <w:pPr>
        <w:pStyle w:val="Normal.0"/>
      </w:pPr>
      <w:r>
        <w:rPr>
          <w:rtl w:val="0"/>
          <w:lang w:val="it-IT"/>
        </w:rPr>
        <w:t>DATI ALUNNO/A:</w:t>
      </w:r>
    </w:p>
    <w:p>
      <w:pPr>
        <w:pStyle w:val="Normal.0"/>
      </w:pPr>
    </w:p>
    <w:p>
      <w:pPr>
        <w:pStyle w:val="Normal.0"/>
      </w:pPr>
      <w:r>
        <w:rPr>
          <w:rtl w:val="0"/>
          <w:lang w:val="it-IT"/>
        </w:rPr>
        <w:t>COGNOME_____________________________ NOME ___________________________</w:t>
      </w:r>
    </w:p>
    <w:p>
      <w:pPr>
        <w:pStyle w:val="Normal.0"/>
        <w:jc w:val="both"/>
      </w:pPr>
      <w:r>
        <w:rPr>
          <w:b w:val="1"/>
          <w:bCs w:val="1"/>
          <w:u w:val="single"/>
          <w:rtl w:val="0"/>
          <w:lang w:val="it-IT"/>
        </w:rPr>
        <w:t>CLASSE III</w:t>
      </w:r>
      <w:r>
        <w:rPr>
          <w:rtl w:val="0"/>
          <w:lang w:val="it-IT"/>
        </w:rPr>
        <w:t xml:space="preserve"> </w:t>
      </w:r>
      <w:r>
        <w:rPr>
          <w:b w:val="1"/>
          <w:bCs w:val="1"/>
          <w:rtl w:val="0"/>
          <w:lang w:val="it-IT"/>
        </w:rPr>
        <w:t xml:space="preserve">SEZIONE _____________ </w:t>
      </w:r>
      <w:r>
        <w:rPr>
          <w:b w:val="1"/>
          <w:bCs w:val="1"/>
          <w:rtl w:val="0"/>
          <w:lang w:val="it-IT"/>
        </w:rPr>
        <w:t>Indirizzo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__________________________________</w:t>
      </w:r>
    </w:p>
    <w:p>
      <w:pPr>
        <w:pStyle w:val="Normal.0"/>
        <w:jc w:val="both"/>
      </w:pP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tl w:val="0"/>
          <w:lang w:val="it-IT"/>
        </w:rPr>
      </w:pPr>
      <w:r>
        <w:rPr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COLLOQUIO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(max </w:t>
      </w:r>
      <w:r>
        <w:rPr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10 punti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)</w:t>
      </w:r>
    </w:p>
    <w:p>
      <w:pPr>
        <w:pStyle w:val="Normal.0"/>
        <w:spacing w:after="0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963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3992"/>
        <w:gridCol w:w="3944"/>
        <w:gridCol w:w="1696"/>
      </w:tblGrid>
      <w:tr>
        <w:tblPrEx>
          <w:shd w:val="clear" w:color="auto" w:fill="d0ddef"/>
        </w:tblPrEx>
        <w:trPr>
          <w:trHeight w:val="221" w:hRule="atLeast"/>
        </w:trPr>
        <w:tc>
          <w:tcPr>
            <w:tcW w:type="dxa" w:w="3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  <w:lang w:val="it-IT"/>
              </w:rPr>
              <w:t>INDICATORI</w:t>
            </w:r>
          </w:p>
        </w:tc>
        <w:tc>
          <w:tcPr>
            <w:tcW w:type="dxa" w:w="39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shd w:val="nil" w:color="auto" w:fill="auto"/>
                <w:rtl w:val="0"/>
                <w:lang w:val="it-IT"/>
              </w:rPr>
              <w:t>DESCRITTORI</w:t>
            </w:r>
          </w:p>
        </w:tc>
        <w:tc>
          <w:tcPr>
            <w:tcW w:type="dxa" w:w="1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shd w:val="nil" w:color="auto" w:fill="auto"/>
                <w:rtl w:val="0"/>
                <w:lang w:val="it-IT"/>
              </w:rPr>
              <w:t>PUNTEGGIO</w:t>
            </w:r>
          </w:p>
        </w:tc>
      </w:tr>
      <w:tr>
        <w:tblPrEx>
          <w:shd w:val="clear" w:color="auto" w:fill="d0ddef"/>
        </w:tblPrEx>
        <w:trPr>
          <w:trHeight w:val="1001" w:hRule="atLeast"/>
        </w:trPr>
        <w:tc>
          <w:tcPr>
            <w:tcW w:type="dxa" w:w="3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shd w:val="nil" w:color="auto" w:fill="auto"/>
                <w:rtl w:val="0"/>
                <w:lang w:val="it-IT"/>
              </w:rPr>
              <w:t>Chiarezza espositiva e capacit</w:t>
            </w:r>
            <w:r>
              <w:rPr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shd w:val="nil" w:color="auto" w:fill="auto"/>
                <w:rtl w:val="0"/>
                <w:lang w:val="it-IT"/>
              </w:rPr>
              <w:t>argomentativa</w:t>
            </w:r>
          </w:p>
        </w:tc>
        <w:tc>
          <w:tcPr>
            <w:tcW w:type="dxa" w:w="39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lang w:val="it-IT"/>
              </w:rPr>
            </w:pPr>
            <w:r>
              <w:rPr>
                <w:shd w:val="nil" w:color="auto" w:fill="auto"/>
                <w:rtl w:val="0"/>
                <w:lang w:val="it-IT"/>
              </w:rPr>
              <w:t>Capacit</w:t>
            </w:r>
            <w:r>
              <w:rPr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shd w:val="nil" w:color="auto" w:fill="auto"/>
                <w:rtl w:val="0"/>
                <w:lang w:val="it-IT"/>
              </w:rPr>
              <w:t>di esprimere con chiarezza le proprie idee</w:t>
            </w:r>
          </w:p>
          <w:p>
            <w:pPr>
              <w:pStyle w:val="List Paragraph"/>
              <w:numPr>
                <w:ilvl w:val="0"/>
                <w:numId w:val="3"/>
              </w:numPr>
              <w:bidi w:val="0"/>
              <w:spacing w:after="0" w:line="240" w:lineRule="auto"/>
              <w:ind w:right="0"/>
              <w:jc w:val="both"/>
              <w:rPr>
                <w:rtl w:val="0"/>
                <w:lang w:val="it-IT"/>
              </w:rPr>
            </w:pPr>
            <w:r>
              <w:rPr>
                <w:shd w:val="nil" w:color="auto" w:fill="auto"/>
                <w:rtl w:val="0"/>
                <w:lang w:val="it-IT"/>
              </w:rPr>
              <w:t>Sapere sostenere le motivazioni</w:t>
            </w:r>
          </w:p>
          <w:p>
            <w:pPr>
              <w:pStyle w:val="List Paragraph"/>
              <w:numPr>
                <w:ilvl w:val="0"/>
                <w:numId w:val="3"/>
              </w:numPr>
              <w:bidi w:val="0"/>
              <w:spacing w:after="0" w:line="240" w:lineRule="auto"/>
              <w:ind w:right="0"/>
              <w:jc w:val="both"/>
              <w:rPr>
                <w:rtl w:val="0"/>
                <w:lang w:val="it-IT"/>
              </w:rPr>
            </w:pPr>
            <w:r>
              <w:rPr>
                <w:shd w:val="nil" w:color="auto" w:fill="auto"/>
                <w:rtl w:val="0"/>
                <w:lang w:val="it-IT"/>
              </w:rPr>
              <w:t>coerenza e padronanza linguistica</w:t>
            </w:r>
          </w:p>
        </w:tc>
        <w:tc>
          <w:tcPr>
            <w:tcW w:type="dxa" w:w="1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hd w:val="nil" w:color="auto" w:fill="auto"/>
                <w:rtl w:val="0"/>
                <w:lang w:val="it-IT"/>
              </w:rPr>
              <w:t>/3</w:t>
            </w:r>
          </w:p>
        </w:tc>
      </w:tr>
      <w:tr>
        <w:tblPrEx>
          <w:shd w:val="clear" w:color="auto" w:fill="d0ddef"/>
        </w:tblPrEx>
        <w:trPr>
          <w:trHeight w:val="1001" w:hRule="atLeast"/>
        </w:trPr>
        <w:tc>
          <w:tcPr>
            <w:tcW w:type="dxa" w:w="3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shd w:val="nil" w:color="auto" w:fill="auto"/>
                <w:rtl w:val="0"/>
                <w:lang w:val="it-IT"/>
              </w:rPr>
              <w:t>Motivazione alla partecipazione al progetto Erasmus+</w:t>
            </w:r>
          </w:p>
        </w:tc>
        <w:tc>
          <w:tcPr>
            <w:tcW w:type="dxa" w:w="39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lang w:val="it-IT"/>
              </w:rPr>
            </w:pPr>
            <w:r>
              <w:rPr>
                <w:shd w:val="nil" w:color="auto" w:fill="auto"/>
                <w:rtl w:val="0"/>
                <w:lang w:val="it-IT"/>
              </w:rPr>
              <w:t>Interesse reale per l</w:t>
            </w:r>
            <w:r>
              <w:rPr>
                <w:shd w:val="nil" w:color="auto" w:fill="auto"/>
                <w:rtl w:val="0"/>
                <w:lang w:val="it-IT"/>
              </w:rPr>
              <w:t>’</w:t>
            </w:r>
            <w:r>
              <w:rPr>
                <w:shd w:val="nil" w:color="auto" w:fill="auto"/>
                <w:rtl w:val="0"/>
                <w:lang w:val="it-IT"/>
              </w:rPr>
              <w:t>esperienza formativa conoscenza degli obiettivi del progetto</w:t>
            </w:r>
          </w:p>
          <w:p>
            <w:pPr>
              <w:pStyle w:val="List Paragraph"/>
              <w:numPr>
                <w:ilvl w:val="0"/>
                <w:numId w:val="4"/>
              </w:numPr>
              <w:bidi w:val="0"/>
              <w:spacing w:after="0" w:line="240" w:lineRule="auto"/>
              <w:ind w:right="0"/>
              <w:jc w:val="both"/>
              <w:rPr>
                <w:rtl w:val="0"/>
                <w:lang w:val="it-IT"/>
              </w:rPr>
            </w:pPr>
            <w:r>
              <w:rPr>
                <w:shd w:val="nil" w:color="auto" w:fill="auto"/>
                <w:rtl w:val="0"/>
                <w:lang w:val="it-IT"/>
              </w:rPr>
              <w:t>coerenza con il proprio percorso</w:t>
            </w:r>
          </w:p>
        </w:tc>
        <w:tc>
          <w:tcPr>
            <w:tcW w:type="dxa" w:w="1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hd w:val="nil" w:color="auto" w:fill="auto"/>
                <w:rtl w:val="0"/>
                <w:lang w:val="it-IT"/>
              </w:rPr>
              <w:t>/3</w:t>
            </w:r>
          </w:p>
        </w:tc>
      </w:tr>
      <w:tr>
        <w:tblPrEx>
          <w:shd w:val="clear" w:color="auto" w:fill="d0ddef"/>
        </w:tblPrEx>
        <w:trPr>
          <w:trHeight w:val="1521" w:hRule="atLeast"/>
        </w:trPr>
        <w:tc>
          <w:tcPr>
            <w:tcW w:type="dxa" w:w="3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shd w:val="nil" w:color="auto" w:fill="auto"/>
                <w:rtl w:val="0"/>
                <w:lang w:val="it-IT"/>
              </w:rPr>
              <w:t>Competenze linguistiche in inglese</w:t>
            </w:r>
          </w:p>
        </w:tc>
        <w:tc>
          <w:tcPr>
            <w:tcW w:type="dxa" w:w="39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lang w:val="it-IT"/>
              </w:rPr>
            </w:pPr>
            <w:r>
              <w:rPr>
                <w:shd w:val="nil" w:color="auto" w:fill="auto"/>
                <w:rtl w:val="0"/>
                <w:lang w:val="it-IT"/>
              </w:rPr>
              <w:t>Apertura verso l</w:t>
            </w:r>
            <w:r>
              <w:rPr>
                <w:shd w:val="nil" w:color="auto" w:fill="auto"/>
                <w:rtl w:val="0"/>
                <w:lang w:val="it-IT"/>
              </w:rPr>
              <w:t>’</w:t>
            </w:r>
            <w:r>
              <w:rPr>
                <w:shd w:val="nil" w:color="auto" w:fill="auto"/>
                <w:rtl w:val="0"/>
                <w:lang w:val="it-IT"/>
              </w:rPr>
              <w:t xml:space="preserve">altro </w:t>
            </w:r>
          </w:p>
          <w:p>
            <w:pPr>
              <w:pStyle w:val="List Paragraph"/>
              <w:numPr>
                <w:ilvl w:val="0"/>
                <w:numId w:val="5"/>
              </w:numPr>
              <w:bidi w:val="0"/>
              <w:spacing w:after="0" w:line="240" w:lineRule="auto"/>
              <w:ind w:right="0"/>
              <w:jc w:val="both"/>
              <w:rPr>
                <w:rtl w:val="0"/>
                <w:lang w:val="it-IT"/>
              </w:rPr>
            </w:pPr>
            <w:r>
              <w:rPr>
                <w:shd w:val="nil" w:color="auto" w:fill="auto"/>
                <w:rtl w:val="0"/>
                <w:lang w:val="it-IT"/>
              </w:rPr>
              <w:t>rispetto delle diversit</w:t>
            </w:r>
            <w:r>
              <w:rPr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shd w:val="nil" w:color="auto" w:fill="auto"/>
                <w:rtl w:val="0"/>
                <w:lang w:val="it-IT"/>
              </w:rPr>
              <w:t xml:space="preserve">culturali </w:t>
            </w:r>
          </w:p>
          <w:p>
            <w:pPr>
              <w:pStyle w:val="List Paragraph"/>
              <w:numPr>
                <w:ilvl w:val="0"/>
                <w:numId w:val="5"/>
              </w:numPr>
              <w:bidi w:val="0"/>
              <w:spacing w:after="0" w:line="240" w:lineRule="auto"/>
              <w:ind w:right="0"/>
              <w:jc w:val="both"/>
              <w:rPr>
                <w:rtl w:val="0"/>
                <w:lang w:val="it-IT"/>
              </w:rPr>
            </w:pPr>
            <w:r>
              <w:rPr>
                <w:shd w:val="nil" w:color="auto" w:fill="auto"/>
                <w:rtl w:val="0"/>
                <w:lang w:val="it-IT"/>
              </w:rPr>
              <w:t>curiosit</w:t>
            </w:r>
            <w:r>
              <w:rPr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shd w:val="nil" w:color="auto" w:fill="auto"/>
                <w:rtl w:val="0"/>
                <w:lang w:val="it-IT"/>
              </w:rPr>
              <w:t>nei confronti delle diverse culture</w:t>
            </w:r>
          </w:p>
          <w:p>
            <w:pPr>
              <w:pStyle w:val="List Paragraph"/>
              <w:numPr>
                <w:ilvl w:val="0"/>
                <w:numId w:val="5"/>
              </w:numPr>
              <w:bidi w:val="0"/>
              <w:spacing w:after="0" w:line="240" w:lineRule="auto"/>
              <w:ind w:right="0"/>
              <w:jc w:val="both"/>
              <w:rPr>
                <w:rtl w:val="0"/>
                <w:lang w:val="it-IT"/>
              </w:rPr>
            </w:pPr>
            <w:r>
              <w:rPr>
                <w:shd w:val="nil" w:color="auto" w:fill="auto"/>
                <w:rtl w:val="0"/>
                <w:lang w:val="it-IT"/>
              </w:rPr>
              <w:t>esperienze pregresse in contesti di gruppo o internazionali</w:t>
            </w:r>
          </w:p>
        </w:tc>
        <w:tc>
          <w:tcPr>
            <w:tcW w:type="dxa" w:w="1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hd w:val="nil" w:color="auto" w:fill="auto"/>
                <w:rtl w:val="0"/>
                <w:lang w:val="it-IT"/>
              </w:rPr>
              <w:t>/2</w:t>
            </w:r>
          </w:p>
        </w:tc>
      </w:tr>
      <w:tr>
        <w:tblPrEx>
          <w:shd w:val="clear" w:color="auto" w:fill="d0ddef"/>
        </w:tblPrEx>
        <w:trPr>
          <w:trHeight w:val="741" w:hRule="atLeast"/>
        </w:trPr>
        <w:tc>
          <w:tcPr>
            <w:tcW w:type="dxa" w:w="3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shd w:val="nil" w:color="auto" w:fill="auto"/>
                <w:rtl w:val="0"/>
                <w:lang w:val="it-IT"/>
              </w:rPr>
              <w:t>Disponibilit</w:t>
            </w:r>
            <w:r>
              <w:rPr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shd w:val="nil" w:color="auto" w:fill="auto"/>
                <w:rtl w:val="0"/>
                <w:lang w:val="it-IT"/>
              </w:rPr>
              <w:t>e impegno a collaborare nella disseminazione</w:t>
            </w:r>
          </w:p>
        </w:tc>
        <w:tc>
          <w:tcPr>
            <w:tcW w:type="dxa" w:w="39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lang w:val="it-IT"/>
              </w:rPr>
            </w:pPr>
            <w:r>
              <w:rPr>
                <w:shd w:val="nil" w:color="auto" w:fill="auto"/>
                <w:rtl w:val="0"/>
                <w:lang w:val="it-IT"/>
              </w:rPr>
              <w:t>Disponibilit</w:t>
            </w:r>
            <w:r>
              <w:rPr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shd w:val="nil" w:color="auto" w:fill="auto"/>
                <w:rtl w:val="0"/>
                <w:lang w:val="it-IT"/>
              </w:rPr>
              <w:t>a raccontare e condividere l</w:t>
            </w:r>
            <w:r>
              <w:rPr>
                <w:shd w:val="nil" w:color="auto" w:fill="auto"/>
                <w:rtl w:val="0"/>
                <w:lang w:val="it-IT"/>
              </w:rPr>
              <w:t>’</w:t>
            </w:r>
            <w:r>
              <w:rPr>
                <w:shd w:val="nil" w:color="auto" w:fill="auto"/>
                <w:rtl w:val="0"/>
                <w:lang w:val="it-IT"/>
              </w:rPr>
              <w:t>esperienza al rientro con la scuola e la comunit</w:t>
            </w:r>
            <w:r>
              <w:rPr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shd w:val="nil" w:color="auto" w:fill="auto"/>
                <w:rtl w:val="0"/>
                <w:lang w:val="it-IT"/>
              </w:rPr>
              <w:t>scolastica</w:t>
            </w:r>
          </w:p>
        </w:tc>
        <w:tc>
          <w:tcPr>
            <w:tcW w:type="dxa" w:w="1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hd w:val="nil" w:color="auto" w:fill="auto"/>
                <w:rtl w:val="0"/>
                <w:lang w:val="it-IT"/>
              </w:rPr>
              <w:t>/2</w:t>
            </w:r>
          </w:p>
        </w:tc>
      </w:tr>
      <w:tr>
        <w:tblPrEx>
          <w:shd w:val="clear" w:color="auto" w:fill="d0ddef"/>
        </w:tblPrEx>
        <w:trPr>
          <w:trHeight w:val="481" w:hRule="atLeast"/>
        </w:trPr>
        <w:tc>
          <w:tcPr>
            <w:tcW w:type="dxa" w:w="79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b w:val="1"/>
                <w:bCs w:val="1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 xml:space="preserve">PUNTEGGIO </w:t>
            </w:r>
          </w:p>
        </w:tc>
        <w:tc>
          <w:tcPr>
            <w:tcW w:type="dxa" w:w="1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b w:val="1"/>
                <w:bCs w:val="1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/10</w:t>
            </w:r>
          </w:p>
        </w:tc>
      </w:tr>
    </w:tbl>
    <w:p>
      <w:pPr>
        <w:pStyle w:val="Normal.0"/>
        <w:widowControl w:val="0"/>
        <w:spacing w:after="0" w:line="240" w:lineRule="auto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</w:pPr>
    </w:p>
    <w:p>
      <w:pPr>
        <w:pStyle w:val="List Paragraph"/>
        <w:numPr>
          <w:ilvl w:val="0"/>
          <w:numId w:val="7"/>
        </w:numPr>
        <w:bidi w:val="0"/>
        <w:ind w:right="0"/>
        <w:jc w:val="both"/>
        <w:rPr>
          <w:b w:val="1"/>
          <w:bCs w:val="1"/>
          <w:rtl w:val="0"/>
          <w:lang w:val="it-IT"/>
        </w:rPr>
      </w:pPr>
      <w:r>
        <w:rPr>
          <w:b w:val="1"/>
          <w:bCs w:val="1"/>
          <w:rtl w:val="0"/>
          <w:lang w:val="it-IT"/>
        </w:rPr>
        <w:t>TITOLI</w:t>
      </w:r>
    </w:p>
    <w:p>
      <w:pPr>
        <w:pStyle w:val="List Paragraph"/>
        <w:numPr>
          <w:ilvl w:val="0"/>
          <w:numId w:val="9"/>
        </w:numPr>
        <w:spacing w:after="0"/>
        <w:jc w:val="both"/>
        <w:rPr>
          <w:lang w:val="it-IT"/>
        </w:rPr>
      </w:pPr>
      <w:r>
        <w:rPr>
          <w:rtl w:val="0"/>
          <w:lang w:val="it-IT"/>
        </w:rPr>
        <w:t xml:space="preserve">Situazione scolastica allo </w:t>
      </w:r>
      <w:r>
        <w:rPr>
          <w:b w:val="1"/>
          <w:bCs w:val="1"/>
          <w:rtl w:val="0"/>
          <w:lang w:val="it-IT"/>
        </w:rPr>
        <w:t>scrutinio finale</w:t>
      </w:r>
      <w:r>
        <w:rPr>
          <w:rtl w:val="0"/>
          <w:lang w:val="it-IT"/>
        </w:rPr>
        <w:t xml:space="preserve"> della</w:t>
      </w:r>
      <w:r>
        <w:rPr>
          <w:b w:val="1"/>
          <w:bCs w:val="1"/>
          <w:rtl w:val="0"/>
          <w:lang w:val="it-IT"/>
        </w:rPr>
        <w:t xml:space="preserve"> Classe Seconda a.s. 2023/2024</w:t>
      </w:r>
      <w:r>
        <w:rPr>
          <w:rtl w:val="0"/>
          <w:lang w:val="it-IT"/>
        </w:rPr>
        <w:t>, giugno 2024 (max 16 punti)</w:t>
      </w:r>
    </w:p>
    <w:p>
      <w:pPr>
        <w:pStyle w:val="Normal.0"/>
        <w:spacing w:after="0"/>
        <w:jc w:val="both"/>
      </w:pPr>
    </w:p>
    <w:tbl>
      <w:tblPr>
        <w:tblW w:w="962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8075"/>
        <w:gridCol w:w="1553"/>
      </w:tblGrid>
      <w:tr>
        <w:tblPrEx>
          <w:shd w:val="clear" w:color="auto" w:fill="d0ddef"/>
        </w:tblPrEx>
        <w:trPr>
          <w:trHeight w:val="257" w:hRule="atLeast"/>
        </w:trPr>
        <w:tc>
          <w:tcPr>
            <w:tcW w:type="dxa" w:w="80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CRITERIO</w:t>
            </w:r>
          </w:p>
        </w:tc>
        <w:tc>
          <w:tcPr>
            <w:tcW w:type="dxa" w:w="1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PUNTEGGIO</w:t>
            </w:r>
          </w:p>
        </w:tc>
      </w:tr>
      <w:tr>
        <w:tblPrEx>
          <w:shd w:val="clear" w:color="auto" w:fill="d0ddef"/>
        </w:tblPrEx>
        <w:trPr>
          <w:trHeight w:val="1977" w:hRule="atLeast"/>
        </w:trPr>
        <w:tc>
          <w:tcPr>
            <w:tcW w:type="dxa" w:w="80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  <w:rPr>
                <w:b w:val="1"/>
                <w:bCs w:val="1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b w:val="1"/>
                <w:bCs w:val="1"/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Media generale dei voti:</w:t>
            </w:r>
          </w:p>
          <w:p>
            <w:pPr>
              <w:pStyle w:val="Normal.0"/>
              <w:spacing w:after="0" w:line="240" w:lineRule="auto"/>
              <w:jc w:val="both"/>
              <w:rPr>
                <w:sz w:val="24"/>
                <w:szCs w:val="24"/>
                <w:shd w:val="nil" w:color="auto" w:fill="auto"/>
                <w:lang w:val="it-IT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Inferiore a 7 </w:t>
            </w:r>
            <w:r>
              <w:rPr>
                <w:sz w:val="24"/>
                <w:szCs w:val="24"/>
                <w:rtl w:val="0"/>
                <w:lang w:val="it-IT"/>
              </w:rPr>
              <w:t>= p. 0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>7&lt;M</w:t>
            </w: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>≤</w:t>
            </w: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8 = p. 2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>8&lt;M</w:t>
            </w: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>≤</w:t>
            </w: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>9 = p. 4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>9&lt;M</w:t>
            </w: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>≤</w:t>
            </w: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9,50 = p. 6  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>9,50&lt;M</w:t>
            </w: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>≤</w:t>
            </w: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>10 = p.8</w:t>
            </w:r>
          </w:p>
        </w:tc>
        <w:tc>
          <w:tcPr>
            <w:tcW w:type="dxa" w:w="1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/8</w:t>
            </w:r>
          </w:p>
        </w:tc>
      </w:tr>
      <w:tr>
        <w:tblPrEx>
          <w:shd w:val="clear" w:color="auto" w:fill="d0ddef"/>
        </w:tblPrEx>
        <w:trPr>
          <w:trHeight w:val="2201" w:hRule="atLeast"/>
        </w:trPr>
        <w:tc>
          <w:tcPr>
            <w:tcW w:type="dxa" w:w="80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  <w:rPr>
                <w:b w:val="1"/>
                <w:bCs w:val="1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b w:val="1"/>
                <w:bCs w:val="1"/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Voto nella lingua inglese:</w:t>
            </w:r>
          </w:p>
          <w:p>
            <w:pPr>
              <w:pStyle w:val="Normal.0"/>
              <w:spacing w:after="0" w:line="240" w:lineRule="auto"/>
              <w:jc w:val="both"/>
              <w:rPr>
                <w:shd w:val="nil" w:color="auto" w:fill="auto"/>
                <w:lang w:val="it-IT"/>
              </w:rPr>
            </w:pPr>
            <w:r>
              <w:rPr>
                <w:shd w:val="nil" w:color="auto" w:fill="auto"/>
                <w:rtl w:val="0"/>
                <w:lang w:val="it-IT"/>
              </w:rPr>
              <w:t>Voto inferiore a 7 = p. 0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>Voto 7 = p. 1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Voto 8 = p. 2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Voto 9 = p. </w:t>
            </w: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>3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>Voto 10 = p. 4</w:t>
            </w:r>
            <w:r>
              <w:rPr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1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/4</w:t>
            </w:r>
          </w:p>
        </w:tc>
      </w:tr>
      <w:tr>
        <w:tblPrEx>
          <w:shd w:val="clear" w:color="auto" w:fill="d0ddef"/>
        </w:tblPrEx>
        <w:trPr>
          <w:trHeight w:val="1641" w:hRule="atLeast"/>
        </w:trPr>
        <w:tc>
          <w:tcPr>
            <w:tcW w:type="dxa" w:w="80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Voto di condotta:</w:t>
            </w:r>
          </w:p>
          <w:p>
            <w:pPr>
              <w:pStyle w:val="Normal.0"/>
              <w:spacing w:after="0" w:line="240" w:lineRule="auto"/>
              <w:jc w:val="both"/>
              <w:rPr>
                <w:shd w:val="nil" w:color="auto" w:fill="auto"/>
                <w:lang w:val="it-IT"/>
              </w:rPr>
            </w:pPr>
            <w:r>
              <w:rPr>
                <w:rtl w:val="0"/>
                <w:lang w:val="it-IT"/>
              </w:rPr>
              <w:t>Voto inferiore a 8= p. 0</w:t>
            </w:r>
          </w:p>
          <w:p>
            <w:pPr>
              <w:pStyle w:val="Normal.0"/>
              <w:bidi w:val="0"/>
              <w:spacing w:after="0" w:line="240" w:lineRule="auto"/>
              <w:ind w:left="104" w:right="0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>Voto 8= p. 1</w:t>
            </w:r>
          </w:p>
          <w:p>
            <w:pPr>
              <w:pStyle w:val="Normal.0"/>
              <w:bidi w:val="0"/>
              <w:spacing w:after="0" w:line="240" w:lineRule="auto"/>
              <w:ind w:left="104" w:right="0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>Voto 9 = p. 2</w:t>
            </w:r>
          </w:p>
          <w:p>
            <w:pPr>
              <w:pStyle w:val="Normal.0"/>
              <w:bidi w:val="0"/>
              <w:spacing w:after="0" w:line="240" w:lineRule="auto"/>
              <w:ind w:left="104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Voto 10 = p.4  </w:t>
            </w:r>
            <w:r>
              <w:rPr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1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/4</w:t>
            </w:r>
          </w:p>
        </w:tc>
      </w:tr>
      <w:tr>
        <w:tblPrEx>
          <w:shd w:val="clear" w:color="auto" w:fill="d0ddef"/>
        </w:tblPrEx>
        <w:trPr>
          <w:trHeight w:val="741" w:hRule="atLeast"/>
        </w:trPr>
        <w:tc>
          <w:tcPr>
            <w:tcW w:type="dxa" w:w="80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b w:val="1"/>
                <w:bCs w:val="1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PUNTEGGIO</w:t>
            </w:r>
            <w:r>
              <w:rPr>
                <w:b w:val="1"/>
                <w:bCs w:val="1"/>
                <w:shd w:val="nil" w:color="auto" w:fill="auto"/>
              </w:rPr>
            </w:r>
          </w:p>
        </w:tc>
        <w:tc>
          <w:tcPr>
            <w:tcW w:type="dxa" w:w="1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/16</w:t>
            </w:r>
          </w:p>
        </w:tc>
      </w:tr>
    </w:tbl>
    <w:p>
      <w:pPr>
        <w:pStyle w:val="Normal.0"/>
        <w:widowControl w:val="0"/>
        <w:spacing w:after="0" w:line="240" w:lineRule="auto"/>
        <w:jc w:val="both"/>
      </w:pPr>
    </w:p>
    <w:p>
      <w:pPr>
        <w:pStyle w:val="Normal.0"/>
        <w:spacing w:after="0"/>
        <w:jc w:val="both"/>
      </w:pPr>
    </w:p>
    <w:p>
      <w:pPr>
        <w:pStyle w:val="List Paragraph"/>
        <w:numPr>
          <w:ilvl w:val="0"/>
          <w:numId w:val="9"/>
        </w:numPr>
        <w:jc w:val="both"/>
        <w:rPr>
          <w:lang w:val="it-IT"/>
        </w:rPr>
      </w:pPr>
      <w:r>
        <w:rPr>
          <w:rtl w:val="0"/>
          <w:lang w:val="it-IT"/>
        </w:rPr>
        <w:t>Ulteriori titoli (max 04 punti)</w:t>
      </w:r>
    </w:p>
    <w:tbl>
      <w:tblPr>
        <w:tblW w:w="962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8075"/>
        <w:gridCol w:w="1553"/>
      </w:tblGrid>
      <w:tr>
        <w:tblPrEx>
          <w:shd w:val="clear" w:color="auto" w:fill="d0ddef"/>
        </w:tblPrEx>
        <w:trPr>
          <w:trHeight w:val="1840" w:hRule="atLeast"/>
        </w:trPr>
        <w:tc>
          <w:tcPr>
            <w:tcW w:type="dxa" w:w="80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512"/>
            </w:tcMar>
            <w:vAlign w:val="top"/>
          </w:tcPr>
          <w:p>
            <w:pPr>
              <w:pStyle w:val="Normal.0"/>
              <w:spacing w:line="276" w:lineRule="auto"/>
              <w:ind w:right="432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it-IT"/>
              </w:rPr>
              <w:t xml:space="preserve">Eventuale possesso di </w:t>
            </w: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 xml:space="preserve">certificazione linguistica </w:t>
            </w:r>
            <w:r>
              <w:rPr>
                <w:shd w:val="nil" w:color="auto" w:fill="auto"/>
                <w:rtl w:val="0"/>
                <w:lang w:val="it-IT"/>
              </w:rPr>
              <w:t xml:space="preserve">rilasciata da enti riconosciuti (Indicare Ente certificatore) e conseguita da non oltre 3 anni. </w:t>
            </w:r>
          </w:p>
          <w:p>
            <w:pPr>
              <w:pStyle w:val="Normal.0"/>
              <w:spacing w:after="0" w:line="276" w:lineRule="auto"/>
              <w:ind w:right="432"/>
              <w:rPr>
                <w:shd w:val="nil" w:color="auto" w:fill="auto"/>
                <w:lang w:val="it-IT"/>
              </w:rPr>
            </w:pPr>
          </w:p>
          <w:p>
            <w:pPr>
              <w:pStyle w:val="List Paragraph"/>
              <w:numPr>
                <w:ilvl w:val="0"/>
                <w:numId w:val="10"/>
              </w:numPr>
              <w:bidi w:val="0"/>
              <w:spacing w:after="0" w:line="276" w:lineRule="auto"/>
              <w:ind w:right="432"/>
              <w:jc w:val="left"/>
              <w:rPr>
                <w:rtl w:val="0"/>
                <w:lang w:val="it-IT"/>
              </w:rPr>
            </w:pPr>
            <w:r>
              <w:rPr>
                <w:shd w:val="nil" w:color="auto" w:fill="auto"/>
                <w:rtl w:val="0"/>
                <w:lang w:val="it-IT"/>
              </w:rPr>
              <w:t xml:space="preserve">Livello B1 </w:t>
            </w: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p.1</w:t>
            </w:r>
            <w:r>
              <w:rPr>
                <w:shd w:val="nil" w:color="auto" w:fill="auto"/>
                <w:rtl w:val="0"/>
                <w:lang w:val="it-IT"/>
              </w:rPr>
              <w:t xml:space="preserve"> (Ente certificatore </w:t>
            </w:r>
            <w:r>
              <w:rPr>
                <w:shd w:val="nil" w:color="auto" w:fill="auto"/>
                <w:rtl w:val="0"/>
                <w:lang w:val="it-IT"/>
              </w:rPr>
              <w:t>…………………………</w:t>
            </w:r>
            <w:r>
              <w:rPr>
                <w:shd w:val="nil" w:color="auto" w:fill="auto"/>
                <w:rtl w:val="0"/>
                <w:lang w:val="it-IT"/>
              </w:rPr>
              <w:t>)</w:t>
            </w:r>
          </w:p>
          <w:p>
            <w:pPr>
              <w:pStyle w:val="List Paragraph"/>
              <w:numPr>
                <w:ilvl w:val="0"/>
                <w:numId w:val="10"/>
              </w:numPr>
              <w:bidi w:val="0"/>
              <w:spacing w:after="0" w:line="276" w:lineRule="auto"/>
              <w:ind w:right="432"/>
              <w:jc w:val="both"/>
              <w:rPr>
                <w:rtl w:val="0"/>
                <w:lang w:val="it-IT"/>
              </w:rPr>
            </w:pPr>
            <w:r>
              <w:rPr>
                <w:shd w:val="nil" w:color="auto" w:fill="auto"/>
                <w:rtl w:val="0"/>
                <w:lang w:val="it-IT"/>
              </w:rPr>
              <w:t xml:space="preserve">Livello B2 </w:t>
            </w: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 xml:space="preserve">p.2 </w:t>
            </w:r>
            <w:r>
              <w:rPr>
                <w:shd w:val="nil" w:color="auto" w:fill="auto"/>
                <w:rtl w:val="0"/>
                <w:lang w:val="it-IT"/>
              </w:rPr>
              <w:t xml:space="preserve">(Ente certificatore </w:t>
            </w:r>
            <w:r>
              <w:rPr>
                <w:shd w:val="nil" w:color="auto" w:fill="auto"/>
                <w:rtl w:val="0"/>
                <w:lang w:val="it-IT"/>
              </w:rPr>
              <w:t>…………………………</w:t>
            </w:r>
            <w:r>
              <w:rPr>
                <w:shd w:val="nil" w:color="auto" w:fill="auto"/>
                <w:rtl w:val="0"/>
                <w:lang w:val="it-IT"/>
              </w:rPr>
              <w:t>)</w:t>
            </w:r>
          </w:p>
          <w:p>
            <w:pPr>
              <w:pStyle w:val="List Paragraph"/>
              <w:numPr>
                <w:ilvl w:val="0"/>
                <w:numId w:val="10"/>
              </w:numPr>
              <w:bidi w:val="0"/>
              <w:spacing w:after="0" w:line="276" w:lineRule="auto"/>
              <w:ind w:right="432"/>
              <w:jc w:val="left"/>
              <w:rPr>
                <w:rtl w:val="0"/>
                <w:lang w:val="it-IT"/>
              </w:rPr>
            </w:pPr>
            <w:r>
              <w:rPr>
                <w:shd w:val="nil" w:color="auto" w:fill="auto"/>
                <w:rtl w:val="0"/>
                <w:lang w:val="it-IT"/>
              </w:rPr>
              <w:t xml:space="preserve">Livello C1/C2 </w:t>
            </w: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p.3</w:t>
            </w:r>
            <w:r>
              <w:rPr>
                <w:shd w:val="nil" w:color="auto" w:fill="auto"/>
                <w:rtl w:val="0"/>
                <w:lang w:val="it-IT"/>
              </w:rPr>
              <w:t xml:space="preserve"> (Ente certificatore </w:t>
            </w:r>
            <w:r>
              <w:rPr>
                <w:shd w:val="nil" w:color="auto" w:fill="auto"/>
                <w:rtl w:val="0"/>
                <w:lang w:val="it-IT"/>
              </w:rPr>
              <w:t>…………………………</w:t>
            </w:r>
            <w:r>
              <w:rPr>
                <w:shd w:val="nil" w:color="auto" w:fill="auto"/>
                <w:rtl w:val="0"/>
                <w:lang w:val="it-IT"/>
              </w:rPr>
              <w:t>)</w:t>
            </w:r>
          </w:p>
        </w:tc>
        <w:tc>
          <w:tcPr>
            <w:tcW w:type="dxa" w:w="1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/3</w:t>
            </w:r>
          </w:p>
        </w:tc>
      </w:tr>
      <w:tr>
        <w:tblPrEx>
          <w:shd w:val="clear" w:color="auto" w:fill="d0ddef"/>
        </w:tblPrEx>
        <w:trPr>
          <w:trHeight w:val="513" w:hRule="atLeast"/>
        </w:trPr>
        <w:tc>
          <w:tcPr>
            <w:tcW w:type="dxa" w:w="80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76" w:lineRule="auto"/>
              <w:jc w:val="both"/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 xml:space="preserve">Eventuale partecipazione a Corsi extracurricolari promossi dalla scuola </w:t>
            </w:r>
            <w:r>
              <w:rPr>
                <w:shd w:val="nil" w:color="auto" w:fill="auto"/>
                <w:rtl w:val="0"/>
                <w:lang w:val="it-IT"/>
              </w:rPr>
              <w:t>(dalla durata di almeno 10h) a.s. 2024-2025</w:t>
            </w:r>
            <w:r>
              <w:rPr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rtl w:val="0"/>
                <w:lang w:val="it-IT"/>
              </w:rPr>
              <w:t>p. 1</w:t>
            </w:r>
          </w:p>
        </w:tc>
        <w:tc>
          <w:tcPr>
            <w:tcW w:type="dxa" w:w="1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Calibri" w:hAnsi="Calibri"/>
                <w:b w:val="1"/>
                <w:bCs w:val="1"/>
              </w:rPr>
              <w:t>/1</w:t>
            </w:r>
          </w:p>
        </w:tc>
      </w:tr>
      <w:tr>
        <w:tblPrEx>
          <w:shd w:val="clear" w:color="auto" w:fill="d0ddef"/>
        </w:tblPrEx>
        <w:trPr>
          <w:trHeight w:val="481" w:hRule="atLeast"/>
        </w:trPr>
        <w:tc>
          <w:tcPr>
            <w:tcW w:type="dxa" w:w="80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 xml:space="preserve">PUNTEGGIO </w:t>
            </w:r>
            <w:r>
              <w:rPr>
                <w:b w:val="1"/>
                <w:bCs w:val="1"/>
                <w:shd w:val="nil" w:color="auto" w:fill="auto"/>
              </w:rPr>
            </w:r>
          </w:p>
        </w:tc>
        <w:tc>
          <w:tcPr>
            <w:tcW w:type="dxa" w:w="1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/4</w:t>
            </w:r>
          </w:p>
        </w:tc>
      </w:tr>
    </w:tbl>
    <w:p>
      <w:pPr>
        <w:pStyle w:val="List Paragraph"/>
        <w:widowControl w:val="0"/>
        <w:numPr>
          <w:ilvl w:val="0"/>
          <w:numId w:val="9"/>
        </w:numPr>
        <w:spacing w:line="240" w:lineRule="auto"/>
        <w:jc w:val="both"/>
      </w:pPr>
    </w:p>
    <w:p>
      <w:pPr>
        <w:pStyle w:val="Normal.0"/>
        <w:spacing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line="24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line="240" w:lineRule="auto"/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PUNTEGGIO TOTALE</w:t>
      </w:r>
    </w:p>
    <w:tbl>
      <w:tblPr>
        <w:tblW w:w="962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814"/>
        <w:gridCol w:w="4814"/>
      </w:tblGrid>
      <w:tr>
        <w:tblPrEx>
          <w:shd w:val="clear" w:color="auto" w:fill="d0ddef"/>
        </w:tblPrEx>
        <w:trPr>
          <w:trHeight w:val="663" w:hRule="atLeast"/>
        </w:trPr>
        <w:tc>
          <w:tcPr>
            <w:tcW w:type="dxa" w:w="48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COLLOQUIO</w:t>
            </w:r>
            <w:r>
              <w:rPr>
                <w:shd w:val="nil" w:color="auto" w:fill="auto"/>
                <w:rtl w:val="0"/>
                <w:lang w:val="it-IT"/>
              </w:rPr>
              <w:t xml:space="preserve"> (max </w:t>
            </w: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10 punti</w:t>
            </w:r>
            <w:r>
              <w:rPr>
                <w:shd w:val="nil" w:color="auto" w:fill="auto"/>
                <w:rtl w:val="0"/>
                <w:lang w:val="it-IT"/>
              </w:rPr>
              <w:t>)</w:t>
            </w:r>
            <w:r>
              <w:rPr>
                <w:shd w:val="nil" w:color="auto" w:fill="auto"/>
              </w:rPr>
            </w:r>
          </w:p>
        </w:tc>
        <w:tc>
          <w:tcPr>
            <w:tcW w:type="dxa" w:w="48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/10</w:t>
            </w:r>
          </w:p>
        </w:tc>
      </w:tr>
      <w:tr>
        <w:tblPrEx>
          <w:shd w:val="clear" w:color="auto" w:fill="d0ddef"/>
        </w:tblPrEx>
        <w:trPr>
          <w:trHeight w:val="1006" w:hRule="atLeast"/>
        </w:trPr>
        <w:tc>
          <w:tcPr>
            <w:tcW w:type="dxa" w:w="48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shd w:val="nil" w:color="auto" w:fill="auto"/>
                <w:rtl w:val="0"/>
                <w:lang w:val="it-IT"/>
              </w:rPr>
              <w:t xml:space="preserve">Situazione scolastica allo </w:t>
            </w: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scrutinio finale</w:t>
            </w:r>
            <w:r>
              <w:rPr>
                <w:shd w:val="nil" w:color="auto" w:fill="auto"/>
                <w:rtl w:val="0"/>
                <w:lang w:val="it-IT"/>
              </w:rPr>
              <w:t xml:space="preserve"> della</w:t>
            </w: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 xml:space="preserve"> Classe Seconda a.s. 2023/2024</w:t>
            </w:r>
            <w:r>
              <w:rPr>
                <w:shd w:val="nil" w:color="auto" w:fill="auto"/>
                <w:rtl w:val="0"/>
                <w:lang w:val="it-IT"/>
              </w:rPr>
              <w:t>, giugno 2024 (max 16 punti)</w:t>
            </w:r>
            <w:r>
              <w:rPr>
                <w:shd w:val="nil" w:color="auto" w:fill="auto"/>
              </w:rPr>
            </w:r>
          </w:p>
        </w:tc>
        <w:tc>
          <w:tcPr>
            <w:tcW w:type="dxa" w:w="48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/16</w:t>
            </w:r>
          </w:p>
        </w:tc>
      </w:tr>
      <w:tr>
        <w:tblPrEx>
          <w:shd w:val="clear" w:color="auto" w:fill="d0ddef"/>
        </w:tblPrEx>
        <w:trPr>
          <w:trHeight w:val="486" w:hRule="atLeast"/>
        </w:trPr>
        <w:tc>
          <w:tcPr>
            <w:tcW w:type="dxa" w:w="48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shd w:val="nil" w:color="auto" w:fill="auto"/>
                <w:rtl w:val="0"/>
                <w:lang w:val="it-IT"/>
              </w:rPr>
              <w:t>Ulteriori titoli (max 04 punti)</w:t>
            </w:r>
            <w:r>
              <w:rPr>
                <w:shd w:val="nil" w:color="auto" w:fill="auto"/>
              </w:rPr>
            </w:r>
          </w:p>
        </w:tc>
        <w:tc>
          <w:tcPr>
            <w:tcW w:type="dxa" w:w="48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/04</w:t>
            </w:r>
          </w:p>
        </w:tc>
      </w:tr>
      <w:tr>
        <w:tblPrEx>
          <w:shd w:val="clear" w:color="auto" w:fill="d0ddef"/>
        </w:tblPrEx>
        <w:trPr>
          <w:trHeight w:val="257" w:hRule="atLeast"/>
        </w:trPr>
        <w:tc>
          <w:tcPr>
            <w:tcW w:type="dxa" w:w="96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/30</w:t>
            </w:r>
          </w:p>
        </w:tc>
      </w:tr>
    </w:tbl>
    <w:p>
      <w:pPr>
        <w:pStyle w:val="Normal.0"/>
        <w:widowControl w:val="0"/>
        <w:spacing w:line="240" w:lineRule="auto"/>
        <w:jc w:val="center"/>
        <w:rPr>
          <w:b w:val="1"/>
          <w:bCs w:val="1"/>
        </w:rPr>
      </w:pPr>
    </w:p>
    <w:p>
      <w:pPr>
        <w:pStyle w:val="Normal.0"/>
        <w:spacing w:line="240" w:lineRule="auto"/>
        <w:rPr>
          <w:sz w:val="20"/>
          <w:szCs w:val="20"/>
        </w:rPr>
      </w:pPr>
    </w:p>
    <w:p>
      <w:pPr>
        <w:pStyle w:val="Normal.0"/>
        <w:spacing w:line="240" w:lineRule="auto"/>
      </w:pPr>
    </w:p>
    <w:p>
      <w:pPr>
        <w:pStyle w:val="Normal.0"/>
        <w:spacing w:line="240" w:lineRule="auto"/>
      </w:pPr>
    </w:p>
    <w:p>
      <w:pPr>
        <w:pStyle w:val="Normal.0"/>
        <w:spacing w:line="240" w:lineRule="auto"/>
      </w:pPr>
      <w:r>
        <w:rPr>
          <w:rtl w:val="0"/>
          <w:lang w:val="it-IT"/>
        </w:rPr>
        <w:t xml:space="preserve">RISERVA:    </w:t>
      </w:r>
    </w:p>
    <w:p>
      <w:pPr>
        <w:pStyle w:val="Normal.0"/>
        <w:spacing w:line="240" w:lineRule="auto"/>
      </w:pPr>
      <w:r>
        <w:rPr>
          <w:rFonts w:ascii="Wingdings 2" w:hAnsi="Wingdings 2" w:hint="default"/>
          <w:rtl w:val="0"/>
          <w:lang w:val="it-IT"/>
        </w:rPr>
        <w:sym w:font="Wingdings 2" w:char="F030"/>
      </w:r>
      <w:r>
        <w:rPr>
          <w:rtl w:val="0"/>
          <w:lang w:val="it-IT"/>
        </w:rPr>
        <w:t xml:space="preserve">  S</w:t>
      </w:r>
      <w:r>
        <w:rPr>
          <w:rtl w:val="0"/>
          <w:lang w:val="it-IT"/>
        </w:rPr>
        <w:t xml:space="preserve">ì </w:t>
      </w:r>
      <w:r>
        <w:rPr>
          <w:rtl w:val="0"/>
          <w:lang w:val="it-IT"/>
        </w:rPr>
        <w:t>(in caso afferma</w:t>
      </w:r>
      <w:r>
        <w:rPr>
          <w:rtl w:val="0"/>
          <w:lang w:val="it-IT"/>
        </w:rPr>
        <w:t>tivo</w:t>
      </w:r>
      <w:r>
        <w:rPr>
          <w:rtl w:val="0"/>
          <w:lang w:val="it-IT"/>
        </w:rPr>
        <w:t xml:space="preserve"> presentare adeguata documentazione</w:t>
      </w:r>
      <w:r>
        <w:rPr>
          <w:rtl w:val="0"/>
          <w:lang w:val="it-IT"/>
        </w:rPr>
        <w:t>)</w:t>
      </w:r>
      <w:r>
        <w:rPr>
          <w:rtl w:val="0"/>
          <w:lang w:val="it-IT"/>
        </w:rPr>
        <w:t xml:space="preserve">          </w:t>
      </w:r>
    </w:p>
    <w:p>
      <w:pPr>
        <w:pStyle w:val="Normal.0"/>
        <w:spacing w:line="240" w:lineRule="auto"/>
      </w:pPr>
      <w:r>
        <w:rPr>
          <w:rFonts w:ascii="Wingdings 2" w:hAnsi="Wingdings 2" w:hint="default"/>
          <w:rtl w:val="0"/>
          <w:lang w:val="it-IT"/>
        </w:rPr>
        <w:sym w:font="Wingdings 2" w:char="F030"/>
      </w:r>
      <w:r>
        <w:rPr>
          <w:rtl w:val="0"/>
          <w:lang w:val="it-IT"/>
        </w:rPr>
        <w:t xml:space="preserve">  No</w:t>
      </w:r>
    </w:p>
    <w:p>
      <w:pPr>
        <w:pStyle w:val="Normal.0"/>
        <w:spacing w:line="240" w:lineRule="auto"/>
        <w:rPr>
          <w:sz w:val="20"/>
          <w:szCs w:val="20"/>
        </w:rPr>
      </w:pPr>
    </w:p>
    <w:p>
      <w:pPr>
        <w:pStyle w:val="Normal.0"/>
        <w:spacing w:line="240" w:lineRule="auto"/>
      </w:pPr>
      <w:r>
        <w:rPr>
          <w:rtl w:val="0"/>
          <w:lang w:val="it-IT"/>
        </w:rPr>
        <w:t xml:space="preserve">Data, luogo                                                                                                        La Commissione   </w:t>
      </w:r>
      <w:r/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Wingdings 2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upperLetter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bullet"/>
      <w:suff w:val="tab"/>
      <w:lvlText w:val="-"/>
      <w:lvlJc w:val="left"/>
      <w:pPr>
        <w:ind w:left="29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1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3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45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17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89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61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3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05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multiLevelType w:val="hybridMultilevel"/>
    <w:lvl w:ilvl="0">
      <w:start w:val="1"/>
      <w:numFmt w:val="bullet"/>
      <w:suff w:val="tab"/>
      <w:lvlText w:val="-"/>
      <w:lvlJc w:val="left"/>
      <w:pPr>
        <w:ind w:left="29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1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3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45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17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89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61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3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05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lvl w:ilvl="0">
      <w:start w:val="1"/>
      <w:numFmt w:val="bullet"/>
      <w:suff w:val="tab"/>
      <w:lvlText w:val="-"/>
      <w:lvlJc w:val="left"/>
      <w:pPr>
        <w:ind w:left="29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1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3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45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17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89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61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3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05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multiLevelType w:val="hybridMultilevel"/>
    <w:lvl w:ilvl="0">
      <w:start w:val="1"/>
      <w:numFmt w:val="bullet"/>
      <w:suff w:val="tab"/>
      <w:lvlText w:val="-"/>
      <w:lvlJc w:val="left"/>
      <w:pPr>
        <w:ind w:left="29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1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3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45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17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89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61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3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051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Stile importato 6"/>
  </w:abstractNum>
  <w:abstractNum w:abstractNumId="7">
    <w:multiLevelType w:val="hybridMultilevel"/>
    <w:styleLink w:val="Stile importato 6"/>
    <w:lvl w:ilvl="0">
      <w:start w:val="1"/>
      <w:numFmt w:val="bullet"/>
      <w:suff w:val="tab"/>
      <w:lvlText w:val="-"/>
      <w:lvlJc w:val="left"/>
      <w:pPr>
        <w:ind w:left="7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lvl w:ilvl="0">
      <w:start w:val="1"/>
      <w:numFmt w:val="bullet"/>
      <w:suff w:val="tab"/>
      <w:lvlText w:val="·"/>
      <w:lvlJc w:val="left"/>
      <w:pPr>
        <w:ind w:left="749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69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89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909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29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49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69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89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509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  <w:lvlOverride w:ilvl="0">
      <w:startOverride w:val="2"/>
    </w:lvlOverride>
  </w:num>
  <w:num w:numId="8">
    <w:abstractNumId w:val="7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  <w:style w:type="numbering" w:styleId="Stile importato 6">
    <w:name w:val="Stile importato 6"/>
    <w:pPr>
      <w:numPr>
        <w:numId w:val="8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